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0092F" w14:textId="12203E98" w:rsidR="00644BF3" w:rsidRDefault="00AF541A">
      <w:pPr>
        <w:pStyle w:val="BodyText"/>
        <w:spacing w:before="64"/>
        <w:ind w:left="120"/>
      </w:pPr>
      <w:r>
        <w:rPr>
          <w:u w:val="single"/>
        </w:rPr>
        <w:t>Group</w:t>
      </w:r>
      <w:r>
        <w:rPr>
          <w:spacing w:val="-1"/>
          <w:u w:val="single"/>
        </w:rPr>
        <w:t xml:space="preserve"> </w:t>
      </w:r>
      <w:r>
        <w:rPr>
          <w:u w:val="single"/>
        </w:rPr>
        <w:t>Disability Gymnastics</w:t>
      </w:r>
      <w:r>
        <w:rPr>
          <w:spacing w:val="-1"/>
          <w:u w:val="single"/>
        </w:rPr>
        <w:t xml:space="preserve"> </w:t>
      </w:r>
      <w:r>
        <w:rPr>
          <w:u w:val="single"/>
        </w:rPr>
        <w:t>Aims</w:t>
      </w:r>
      <w:r>
        <w:rPr>
          <w:spacing w:val="-3"/>
          <w:u w:val="single"/>
        </w:rPr>
        <w:t xml:space="preserve"> </w:t>
      </w:r>
      <w:r>
        <w:rPr>
          <w:u w:val="single"/>
        </w:rPr>
        <w:t>example</w:t>
      </w:r>
    </w:p>
    <w:p w14:paraId="3DECFB29" w14:textId="77777777" w:rsidR="00644BF3" w:rsidRDefault="00644BF3">
      <w:pPr>
        <w:pStyle w:val="BodyText"/>
        <w:rPr>
          <w:sz w:val="20"/>
        </w:rPr>
      </w:pPr>
    </w:p>
    <w:p w14:paraId="476C1861" w14:textId="77777777" w:rsidR="00644BF3" w:rsidRDefault="00644BF3">
      <w:pPr>
        <w:pStyle w:val="BodyText"/>
        <w:spacing w:before="2"/>
        <w:rPr>
          <w:sz w:val="20"/>
        </w:rPr>
      </w:pPr>
    </w:p>
    <w:p w14:paraId="18F01BD4" w14:textId="77777777" w:rsidR="00644BF3" w:rsidRDefault="00AF541A">
      <w:pPr>
        <w:pStyle w:val="Title"/>
      </w:pPr>
      <w:r>
        <w:t>Communication</w:t>
      </w:r>
    </w:p>
    <w:p w14:paraId="4E685EA5" w14:textId="77777777" w:rsidR="00644BF3" w:rsidRDefault="00644BF3">
      <w:pPr>
        <w:pStyle w:val="BodyText"/>
        <w:rPr>
          <w:b/>
          <w:sz w:val="30"/>
        </w:rPr>
      </w:pPr>
    </w:p>
    <w:p w14:paraId="1503B67D" w14:textId="77777777" w:rsidR="00644BF3" w:rsidRDefault="00644BF3">
      <w:pPr>
        <w:pStyle w:val="BodyText"/>
        <w:rPr>
          <w:b/>
          <w:sz w:val="30"/>
        </w:rPr>
      </w:pPr>
    </w:p>
    <w:p w14:paraId="4A7C8505" w14:textId="77777777" w:rsidR="00644BF3" w:rsidRDefault="00644BF3">
      <w:pPr>
        <w:pStyle w:val="BodyText"/>
        <w:rPr>
          <w:b/>
          <w:sz w:val="44"/>
        </w:rPr>
      </w:pPr>
    </w:p>
    <w:p w14:paraId="2607DFB8" w14:textId="77777777" w:rsidR="00644BF3" w:rsidRDefault="00AF541A">
      <w:pPr>
        <w:pStyle w:val="BodyText"/>
        <w:spacing w:line="275" w:lineRule="exact"/>
        <w:ind w:left="120"/>
      </w:pPr>
      <w:r>
        <w:t>Anne</w:t>
      </w:r>
    </w:p>
    <w:p w14:paraId="171E5396" w14:textId="77777777" w:rsidR="00644BF3" w:rsidRDefault="00AF541A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93" w:lineRule="exac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desensitise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 group,</w:t>
      </w:r>
      <w:r>
        <w:rPr>
          <w:spacing w:val="-1"/>
          <w:sz w:val="24"/>
        </w:rPr>
        <w:t xml:space="preserve"> </w:t>
      </w:r>
      <w:r>
        <w:rPr>
          <w:sz w:val="24"/>
        </w:rPr>
        <w:t>increasing</w:t>
      </w:r>
      <w:r>
        <w:rPr>
          <w:spacing w:val="-1"/>
          <w:sz w:val="24"/>
        </w:rPr>
        <w:t xml:space="preserve"> </w:t>
      </w:r>
      <w:r>
        <w:rPr>
          <w:sz w:val="24"/>
        </w:rPr>
        <w:t>eye contact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confidence.</w:t>
      </w:r>
    </w:p>
    <w:p w14:paraId="01796EBF" w14:textId="77777777" w:rsidR="00644BF3" w:rsidRDefault="00AF541A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"/>
        <w:ind w:right="265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become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confident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Tellus</w:t>
      </w:r>
      <w:r>
        <w:rPr>
          <w:spacing w:val="-4"/>
          <w:sz w:val="24"/>
        </w:rPr>
        <w:t xml:space="preserve"> </w:t>
      </w:r>
      <w:r>
        <w:rPr>
          <w:sz w:val="24"/>
        </w:rPr>
        <w:t>around</w:t>
      </w:r>
      <w:r>
        <w:rPr>
          <w:spacing w:val="-2"/>
          <w:sz w:val="24"/>
        </w:rPr>
        <w:t xml:space="preserve"> </w:t>
      </w:r>
      <w:r>
        <w:rPr>
          <w:sz w:val="24"/>
        </w:rPr>
        <w:t>others.</w:t>
      </w:r>
      <w:r>
        <w:rPr>
          <w:spacing w:val="-1"/>
          <w:sz w:val="24"/>
        </w:rPr>
        <w:t xml:space="preserve"> </w:t>
      </w:r>
      <w:r>
        <w:rPr>
          <w:sz w:val="24"/>
        </w:rPr>
        <w:t>Hannah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57"/>
          <w:sz w:val="24"/>
        </w:rPr>
        <w:t xml:space="preserve"> </w:t>
      </w:r>
      <w:r>
        <w:rPr>
          <w:sz w:val="24"/>
        </w:rPr>
        <w:t>her Tellus available when watching the others to be able to use the Tellus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any pressure</w:t>
      </w:r>
      <w:r>
        <w:rPr>
          <w:spacing w:val="1"/>
          <w:sz w:val="24"/>
        </w:rPr>
        <w:t xml:space="preserve"> </w:t>
      </w:r>
      <w:r>
        <w:rPr>
          <w:sz w:val="24"/>
        </w:rPr>
        <w:t>to perform</w:t>
      </w:r>
    </w:p>
    <w:p w14:paraId="2A9A5347" w14:textId="1E1B941C" w:rsidR="00644BF3" w:rsidRDefault="00AF541A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92" w:lineRule="exact"/>
        <w:rPr>
          <w:sz w:val="24"/>
        </w:rPr>
      </w:pPr>
      <w:r>
        <w:rPr>
          <w:sz w:val="24"/>
        </w:rPr>
        <w:t>Hannah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z w:val="24"/>
        </w:rPr>
        <w:t>others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rolling equipment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Tellus,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e.g.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STOP</w:t>
      </w:r>
    </w:p>
    <w:p w14:paraId="7D79A5FA" w14:textId="77777777" w:rsidR="00644BF3" w:rsidRDefault="00644BF3">
      <w:pPr>
        <w:pStyle w:val="BodyText"/>
        <w:rPr>
          <w:sz w:val="28"/>
        </w:rPr>
      </w:pPr>
    </w:p>
    <w:p w14:paraId="3EE175B3" w14:textId="77777777" w:rsidR="00644BF3" w:rsidRDefault="00AF541A">
      <w:pPr>
        <w:pStyle w:val="BodyText"/>
        <w:spacing w:before="230" w:line="275" w:lineRule="exact"/>
        <w:ind w:left="120"/>
      </w:pPr>
      <w:r>
        <w:t>Adam</w:t>
      </w:r>
    </w:p>
    <w:p w14:paraId="6A6D1849" w14:textId="1472EF01" w:rsidR="00644BF3" w:rsidRDefault="00AF541A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93" w:lineRule="exac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select</w:t>
      </w:r>
      <w:r>
        <w:rPr>
          <w:spacing w:val="-2"/>
          <w:sz w:val="24"/>
        </w:rPr>
        <w:t xml:space="preserve"> </w:t>
      </w:r>
      <w:r>
        <w:rPr>
          <w:sz w:val="24"/>
        </w:rPr>
        <w:t>a symbol</w:t>
      </w:r>
      <w:r>
        <w:rPr>
          <w:spacing w:val="-2"/>
          <w:sz w:val="24"/>
        </w:rPr>
        <w:t xml:space="preserve"> </w:t>
      </w:r>
      <w:r>
        <w:rPr>
          <w:sz w:val="24"/>
        </w:rPr>
        <w:t>(more rolls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choice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picture</w:t>
      </w:r>
      <w:r>
        <w:rPr>
          <w:spacing w:val="-1"/>
          <w:sz w:val="24"/>
        </w:rPr>
        <w:t xml:space="preserve"> </w:t>
      </w:r>
      <w:r>
        <w:rPr>
          <w:sz w:val="24"/>
        </w:rPr>
        <w:t>cards</w:t>
      </w:r>
    </w:p>
    <w:p w14:paraId="76499490" w14:textId="77777777" w:rsidR="00644BF3" w:rsidRDefault="00AF541A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"/>
        <w:ind w:right="177"/>
        <w:rPr>
          <w:sz w:val="24"/>
        </w:rPr>
      </w:pPr>
      <w:r>
        <w:rPr>
          <w:sz w:val="24"/>
        </w:rPr>
        <w:t>To purposefully persist with the request by reaching out to the communication</w:t>
      </w:r>
      <w:r>
        <w:rPr>
          <w:spacing w:val="-57"/>
          <w:sz w:val="24"/>
        </w:rPr>
        <w:t xml:space="preserve"> </w:t>
      </w:r>
      <w:r>
        <w:rPr>
          <w:sz w:val="24"/>
        </w:rPr>
        <w:t>partner</w:t>
      </w:r>
    </w:p>
    <w:p w14:paraId="7FD555AA" w14:textId="77777777" w:rsidR="00644BF3" w:rsidRDefault="00644BF3">
      <w:pPr>
        <w:pStyle w:val="BodyText"/>
        <w:rPr>
          <w:sz w:val="26"/>
        </w:rPr>
      </w:pPr>
    </w:p>
    <w:p w14:paraId="3644569D" w14:textId="77777777" w:rsidR="00644BF3" w:rsidRDefault="00644BF3">
      <w:pPr>
        <w:pStyle w:val="BodyText"/>
        <w:spacing w:before="11"/>
        <w:rPr>
          <w:sz w:val="21"/>
        </w:rPr>
      </w:pPr>
    </w:p>
    <w:p w14:paraId="76BBA89D" w14:textId="77777777" w:rsidR="00644BF3" w:rsidRDefault="00AF541A">
      <w:pPr>
        <w:pStyle w:val="BodyText"/>
        <w:spacing w:line="275" w:lineRule="exact"/>
        <w:ind w:left="120"/>
      </w:pPr>
      <w:r>
        <w:t>Vijay</w:t>
      </w:r>
    </w:p>
    <w:p w14:paraId="1840783D" w14:textId="147C0835" w:rsidR="00644BF3" w:rsidRDefault="00AF541A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92" w:lineRule="exac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select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symbol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floor skills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 choice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picture cards</w:t>
      </w:r>
    </w:p>
    <w:p w14:paraId="7C517088" w14:textId="77777777" w:rsidR="00644BF3" w:rsidRDefault="00AF541A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163"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achieved,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choose symbols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“more,</w:t>
      </w:r>
      <w:r>
        <w:rPr>
          <w:spacing w:val="-1"/>
          <w:sz w:val="24"/>
        </w:rPr>
        <w:t xml:space="preserve"> </w:t>
      </w:r>
      <w:r>
        <w:rPr>
          <w:sz w:val="24"/>
        </w:rPr>
        <w:t>stop,</w:t>
      </w:r>
      <w:r>
        <w:rPr>
          <w:spacing w:val="-1"/>
          <w:sz w:val="24"/>
        </w:rPr>
        <w:t xml:space="preserve"> </w:t>
      </w:r>
      <w:r>
        <w:rPr>
          <w:sz w:val="24"/>
        </w:rPr>
        <w:t>yes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no” in</w:t>
      </w:r>
      <w:r>
        <w:rPr>
          <w:spacing w:val="-1"/>
          <w:sz w:val="24"/>
        </w:rPr>
        <w:t xml:space="preserve"> </w:t>
      </w:r>
      <w:r>
        <w:rPr>
          <w:sz w:val="24"/>
        </w:rPr>
        <w:t>response to</w:t>
      </w:r>
      <w:r>
        <w:rPr>
          <w:spacing w:val="-57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e.g. “Do you want to stop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go etc.</w:t>
      </w:r>
    </w:p>
    <w:p w14:paraId="5B571055" w14:textId="77777777" w:rsidR="00644BF3" w:rsidRDefault="00644BF3">
      <w:pPr>
        <w:pStyle w:val="BodyText"/>
        <w:rPr>
          <w:sz w:val="26"/>
        </w:rPr>
      </w:pPr>
    </w:p>
    <w:p w14:paraId="361A81B1" w14:textId="77777777" w:rsidR="00644BF3" w:rsidRDefault="00644BF3">
      <w:pPr>
        <w:pStyle w:val="BodyText"/>
        <w:spacing w:before="9"/>
        <w:rPr>
          <w:sz w:val="21"/>
        </w:rPr>
      </w:pPr>
    </w:p>
    <w:p w14:paraId="31EE43F6" w14:textId="77777777" w:rsidR="00644BF3" w:rsidRDefault="00AF541A">
      <w:pPr>
        <w:pStyle w:val="BodyText"/>
        <w:spacing w:before="1" w:line="275" w:lineRule="exact"/>
        <w:ind w:left="120"/>
      </w:pPr>
      <w:r>
        <w:t>Tamara</w:t>
      </w:r>
    </w:p>
    <w:p w14:paraId="1CB1F3FC" w14:textId="4669F298" w:rsidR="00644BF3" w:rsidRDefault="00AF541A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42" w:lineRule="auto"/>
        <w:ind w:right="155"/>
        <w:rPr>
          <w:sz w:val="24"/>
        </w:rPr>
      </w:pPr>
      <w:r>
        <w:rPr>
          <w:sz w:val="24"/>
        </w:rPr>
        <w:t xml:space="preserve">Listening to others, 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to listen out for who says her name. When correct, she</w:t>
      </w:r>
      <w:r>
        <w:rPr>
          <w:spacing w:val="-58"/>
          <w:sz w:val="24"/>
        </w:rPr>
        <w:t xml:space="preserve"> </w:t>
      </w:r>
      <w:r>
        <w:rPr>
          <w:sz w:val="24"/>
        </w:rPr>
        <w:t>gets</w:t>
      </w:r>
      <w:r>
        <w:rPr>
          <w:spacing w:val="-2"/>
          <w:sz w:val="24"/>
        </w:rPr>
        <w:t xml:space="preserve"> </w:t>
      </w:r>
      <w:r>
        <w:rPr>
          <w:sz w:val="24"/>
        </w:rPr>
        <w:t>to use the apparatus</w:t>
      </w:r>
    </w:p>
    <w:p w14:paraId="71E9C630" w14:textId="77777777" w:rsidR="00644BF3" w:rsidRDefault="00AF541A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91" w:lineRule="exact"/>
        <w:rPr>
          <w:sz w:val="24"/>
        </w:rPr>
      </w:pPr>
      <w:r>
        <w:rPr>
          <w:sz w:val="24"/>
        </w:rPr>
        <w:t>Looking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towards</w:t>
      </w:r>
      <w:r>
        <w:rPr>
          <w:spacing w:val="-3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partner</w:t>
      </w:r>
    </w:p>
    <w:sectPr w:rsidR="00644BF3">
      <w:type w:val="continuous"/>
      <w:pgSz w:w="11910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20482"/>
    <w:multiLevelType w:val="hybridMultilevel"/>
    <w:tmpl w:val="4C640572"/>
    <w:lvl w:ilvl="0" w:tplc="3E049106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FF8653E6">
      <w:numFmt w:val="bullet"/>
      <w:lvlText w:val="•"/>
      <w:lvlJc w:val="left"/>
      <w:pPr>
        <w:ind w:left="1610" w:hanging="361"/>
      </w:pPr>
      <w:rPr>
        <w:rFonts w:hint="default"/>
        <w:lang w:val="en-GB" w:eastAsia="en-US" w:bidi="ar-SA"/>
      </w:rPr>
    </w:lvl>
    <w:lvl w:ilvl="2" w:tplc="03169F86">
      <w:numFmt w:val="bullet"/>
      <w:lvlText w:val="•"/>
      <w:lvlJc w:val="left"/>
      <w:pPr>
        <w:ind w:left="2381" w:hanging="361"/>
      </w:pPr>
      <w:rPr>
        <w:rFonts w:hint="default"/>
        <w:lang w:val="en-GB" w:eastAsia="en-US" w:bidi="ar-SA"/>
      </w:rPr>
    </w:lvl>
    <w:lvl w:ilvl="3" w:tplc="777E9548">
      <w:numFmt w:val="bullet"/>
      <w:lvlText w:val="•"/>
      <w:lvlJc w:val="left"/>
      <w:pPr>
        <w:ind w:left="3152" w:hanging="361"/>
      </w:pPr>
      <w:rPr>
        <w:rFonts w:hint="default"/>
        <w:lang w:val="en-GB" w:eastAsia="en-US" w:bidi="ar-SA"/>
      </w:rPr>
    </w:lvl>
    <w:lvl w:ilvl="4" w:tplc="6BC25F54">
      <w:numFmt w:val="bullet"/>
      <w:lvlText w:val="•"/>
      <w:lvlJc w:val="left"/>
      <w:pPr>
        <w:ind w:left="3923" w:hanging="361"/>
      </w:pPr>
      <w:rPr>
        <w:rFonts w:hint="default"/>
        <w:lang w:val="en-GB" w:eastAsia="en-US" w:bidi="ar-SA"/>
      </w:rPr>
    </w:lvl>
    <w:lvl w:ilvl="5" w:tplc="80E444CC">
      <w:numFmt w:val="bullet"/>
      <w:lvlText w:val="•"/>
      <w:lvlJc w:val="left"/>
      <w:pPr>
        <w:ind w:left="4694" w:hanging="361"/>
      </w:pPr>
      <w:rPr>
        <w:rFonts w:hint="default"/>
        <w:lang w:val="en-GB" w:eastAsia="en-US" w:bidi="ar-SA"/>
      </w:rPr>
    </w:lvl>
    <w:lvl w:ilvl="6" w:tplc="AD368F3C">
      <w:numFmt w:val="bullet"/>
      <w:lvlText w:val="•"/>
      <w:lvlJc w:val="left"/>
      <w:pPr>
        <w:ind w:left="5464" w:hanging="361"/>
      </w:pPr>
      <w:rPr>
        <w:rFonts w:hint="default"/>
        <w:lang w:val="en-GB" w:eastAsia="en-US" w:bidi="ar-SA"/>
      </w:rPr>
    </w:lvl>
    <w:lvl w:ilvl="7" w:tplc="5C2457B6">
      <w:numFmt w:val="bullet"/>
      <w:lvlText w:val="•"/>
      <w:lvlJc w:val="left"/>
      <w:pPr>
        <w:ind w:left="6235" w:hanging="361"/>
      </w:pPr>
      <w:rPr>
        <w:rFonts w:hint="default"/>
        <w:lang w:val="en-GB" w:eastAsia="en-US" w:bidi="ar-SA"/>
      </w:rPr>
    </w:lvl>
    <w:lvl w:ilvl="8" w:tplc="5226D688">
      <w:numFmt w:val="bullet"/>
      <w:lvlText w:val="•"/>
      <w:lvlJc w:val="left"/>
      <w:pPr>
        <w:ind w:left="7006" w:hanging="361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C0NDE1tTC3MDI1MjRT0lEKTi0uzszPAykwrAUAF71eWSwAAAA="/>
  </w:docVars>
  <w:rsids>
    <w:rsidRoot w:val="00644BF3"/>
    <w:rsid w:val="00644BF3"/>
    <w:rsid w:val="00A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A43BE"/>
  <w15:docId w15:val="{09DA77A8-86B5-4917-8ACE-AA4F8A78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1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4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Rebound Aims example</dc:title>
  <dc:creator>Kaye</dc:creator>
  <cp:lastModifiedBy>30048381 Paul Hurd</cp:lastModifiedBy>
  <cp:revision>2</cp:revision>
  <dcterms:created xsi:type="dcterms:W3CDTF">2022-02-10T19:25:00Z</dcterms:created>
  <dcterms:modified xsi:type="dcterms:W3CDTF">2022-02-10T19:25:00Z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2022-02-10T00:00:00Z</vt:filetime>
  </property>
</Properties>
</file>